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83"/>
        <w:tblW w:w="9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7118"/>
        <w:gridCol w:w="2189"/>
      </w:tblGrid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90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3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31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общего имущества многоквартирного дома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rPr>
                <w:sz w:val="24"/>
                <w:szCs w:val="24"/>
              </w:rPr>
            </w:pP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rPr>
                <w:sz w:val="24"/>
                <w:szCs w:val="24"/>
              </w:rPr>
            </w:pP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31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rPr>
                <w:sz w:val="24"/>
                <w:szCs w:val="24"/>
              </w:rPr>
            </w:pP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31"/>
              <w:shd w:val="clear" w:color="auto" w:fill="auto"/>
              <w:spacing w:after="0"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I. Конструктивные элементы: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rPr>
                <w:sz w:val="24"/>
                <w:szCs w:val="24"/>
              </w:rPr>
            </w:pP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3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Укрепление коробок чердачных люков</w:t>
            </w:r>
          </w:p>
          <w:p w:rsidR="000611BD" w:rsidRPr="00FC13EC" w:rsidRDefault="000611BD" w:rsidP="00FC13EC">
            <w:pPr>
              <w:pStyle w:val="80"/>
              <w:shd w:val="clear" w:color="auto" w:fill="auto"/>
              <w:spacing w:line="23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Утепление чердачных люков</w:t>
            </w:r>
          </w:p>
          <w:p w:rsidR="000611BD" w:rsidRPr="00FC13EC" w:rsidRDefault="000611BD" w:rsidP="00FC13EC">
            <w:pPr>
              <w:pStyle w:val="80"/>
              <w:shd w:val="clear" w:color="auto" w:fill="auto"/>
              <w:spacing w:line="23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Навеска замков на люки и подвальные двери</w:t>
            </w:r>
          </w:p>
          <w:p w:rsidR="000611BD" w:rsidRPr="00FC13EC" w:rsidRDefault="000611BD" w:rsidP="00FC13EC">
            <w:pPr>
              <w:pStyle w:val="80"/>
              <w:shd w:val="clear" w:color="auto" w:fill="auto"/>
              <w:spacing w:line="23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Промазка фальцев и свищей в покрытии из кровельной стали краской Закрытие слуховых окон, люков и входов на чердак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осмотров конструктивных элементов здания многоквартирного дома (крыши, фасада, фундаментов, </w:t>
            </w:r>
            <w:proofErr w:type="spellStart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, подъездов, подвалов, чердаков и пр.)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2 раза в год (весна, осень)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Очистка кровли от снега, наледи и сосулек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Очистка кровли и водоприемной воронки от мусора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2 раза в год (весна, осень)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Укрепление водосточных труб и воронок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Мелкий ремонт и закрепление парапетных решеток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но необходимости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Мелкий ремонт окон и входных дверей в МОП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Мелкий ремонт и восстановление приямков и решеток на подвальные окна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31"/>
              <w:shd w:val="clear" w:color="auto" w:fill="auto"/>
              <w:spacing w:after="0"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II. Внутридомовое </w:t>
            </w:r>
            <w:proofErr w:type="gramStart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инженерной</w:t>
            </w:r>
            <w:proofErr w:type="gramEnd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rPr>
                <w:sz w:val="24"/>
                <w:szCs w:val="24"/>
              </w:rPr>
            </w:pP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3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Осмотр внутридомовой инженерной системы теплоснабжения на чердаке и в подвале (тепловой пункт)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ежедневно в отопительный период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в </w:t>
            </w:r>
            <w:proofErr w:type="spellStart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межотопительный</w:t>
            </w:r>
            <w:proofErr w:type="spellEnd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Осмотр внутридомовой инженерной системы холодного и горячего водоснабжения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заявок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Осмотр внутридомовой инженерной системы водоотведения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заявок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pacing w:line="1520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spellStart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водоподогревателей</w:t>
            </w:r>
            <w:proofErr w:type="spellEnd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. Подготовка тепловых пунктов к эксплуатации в отопительный период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Промывка, регулировка и испытание внутридомовой инженерной системы теплоснабжения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16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Замена неисправных участков (до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C13EC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) трубопроводов отопления, водоснабжения, канализации зданий и восстановление работоспособности внутридомовых систем отопления, водоснабжения, канализации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68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FC13EC" w:rsidP="00FC13EC">
            <w:pPr>
              <w:pStyle w:val="80"/>
              <w:spacing w:line="1520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3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внутридомовых инженерных систем теплоснабжения, водоснабжения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Прочистка внутридомовой инженерной системы водоотведения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Осмотр внутридомовой инженерной системы электроснабжения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2 раза в год (весна, осень)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Ремонт внутригрупповых щитков на лестничных клетках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, замеры сопротивления изоляции проводов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rPr>
                <w:sz w:val="24"/>
                <w:szCs w:val="24"/>
              </w:rPr>
            </w:pP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rPr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16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Замена неисправных участков электросети до 2м и восстановление работоспособности электроснабжения в части общедомового имущества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rPr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rPr>
                <w:sz w:val="24"/>
                <w:szCs w:val="24"/>
              </w:rPr>
            </w:pP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100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10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в </w:t>
            </w:r>
            <w:proofErr w:type="spellStart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rPr>
                <w:sz w:val="24"/>
                <w:szCs w:val="24"/>
              </w:rPr>
            </w:pP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Подметание земельного участка в теплый период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Уборка мусора с газона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Уборка территории при отсутствии снегопадов, в том числе: от наледи и льда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Посыпка пешеходных дорожек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Уборка лестничных клеток в </w:t>
            </w:r>
            <w:proofErr w:type="spellStart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rPr>
                <w:sz w:val="24"/>
                <w:szCs w:val="24"/>
              </w:rPr>
            </w:pP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rPr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тье</w:t>
            </w:r>
            <w:proofErr w:type="spellEnd"/>
            <w:proofErr w:type="gramEnd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 лестничных площадок и маршей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-подметание лестничных площадок и маршей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Дератизация, дезинфекция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FC13E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tbl>
      <w:tblPr>
        <w:tblW w:w="100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7128"/>
        <w:gridCol w:w="15"/>
        <w:gridCol w:w="2159"/>
        <w:gridCol w:w="15"/>
      </w:tblGrid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Освещение МОП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0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Прочие работы: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- подрезка кустов и </w:t>
            </w:r>
            <w:proofErr w:type="spellStart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proofErr w:type="gramStart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  <w:proofErr w:type="spellEnd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- малых форм элементов благоустройства (ремонт и окраска)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- мелкий ремонт штакетников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6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- побелка </w:t>
            </w:r>
            <w:proofErr w:type="spellStart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бордюров</w:t>
            </w:r>
            <w:proofErr w:type="gramStart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еревьев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- уборка от мусора козырьков подъездов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Составление планов планово-предупредительных ремонтов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611BD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1"/>
        </w:trPr>
        <w:tc>
          <w:tcPr>
            <w:tcW w:w="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(паспортов готовности к сезонной эксплуатации)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1BD" w:rsidRPr="00FC13EC" w:rsidRDefault="000611BD" w:rsidP="000611BD">
            <w:pPr>
              <w:pStyle w:val="80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1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0611BD">
            <w:pPr>
              <w:pStyle w:val="80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FC13EC">
            <w:pPr>
              <w:pStyle w:val="80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Удаление мусора из здания (чердака, подвалов) по факту выявления Погрузка и вывоз мусора (по факту выявления)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80"/>
        </w:trPr>
        <w:tc>
          <w:tcPr>
            <w:tcW w:w="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FC13EC">
            <w:pPr>
              <w:pStyle w:val="80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FC13EC">
            <w:pPr>
              <w:pStyle w:val="80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прочистка </w:t>
            </w:r>
            <w:proofErr w:type="spellStart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 w:rsidRPr="00FC13EC">
              <w:rPr>
                <w:rFonts w:ascii="Times New Roman" w:hAnsi="Times New Roman" w:cs="Times New Roman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3"/>
        </w:trPr>
        <w:tc>
          <w:tcPr>
            <w:tcW w:w="701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FC13EC">
            <w:pPr>
              <w:pStyle w:val="80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02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FC13EC">
            <w:pPr>
              <w:pStyle w:val="80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1"/>
        </w:trPr>
        <w:tc>
          <w:tcPr>
            <w:tcW w:w="701" w:type="dxa"/>
            <w:vMerge/>
            <w:tcBorders>
              <w:top w:val="nil"/>
            </w:tcBorders>
            <w:shd w:val="clear" w:color="auto" w:fill="FFFFFF"/>
          </w:tcPr>
          <w:p w:rsidR="00FC13EC" w:rsidRPr="00FC13EC" w:rsidRDefault="00FC13EC" w:rsidP="00FC13EC">
            <w:pPr>
              <w:rPr>
                <w:sz w:val="24"/>
                <w:szCs w:val="24"/>
              </w:rPr>
            </w:pPr>
          </w:p>
        </w:tc>
        <w:tc>
          <w:tcPr>
            <w:tcW w:w="930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C13EC" w:rsidRPr="00FC13EC" w:rsidRDefault="00FC13EC" w:rsidP="00FC13EC">
            <w:pPr>
              <w:pStyle w:val="8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FC13EC">
            <w:pPr>
              <w:pStyle w:val="40"/>
              <w:spacing w:before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EC" w:rsidRPr="00FC13EC" w:rsidRDefault="00FC13EC" w:rsidP="00FC13EC">
            <w:pPr>
              <w:pStyle w:val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FC13EC">
            <w:pPr>
              <w:pStyle w:val="80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F13F83" w:rsidRPr="00FC13EC" w:rsidRDefault="00F13F83">
      <w:pPr>
        <w:rPr>
          <w:sz w:val="24"/>
          <w:szCs w:val="24"/>
          <w:lang w:val="en-US"/>
        </w:rPr>
      </w:pPr>
    </w:p>
    <w:p w:rsidR="00FC13EC" w:rsidRDefault="00FC13EC">
      <w:pPr>
        <w:rPr>
          <w:lang w:val="en-US"/>
        </w:rPr>
      </w:pPr>
    </w:p>
    <w:p w:rsidR="00FC13EC" w:rsidRPr="00FC13EC" w:rsidRDefault="00FC13EC" w:rsidP="00FC13EC">
      <w:pPr>
        <w:rPr>
          <w:lang w:val="en-US"/>
        </w:rPr>
      </w:pPr>
    </w:p>
    <w:p w:rsidR="00FC13EC" w:rsidRPr="00FC13EC" w:rsidRDefault="00FC13EC" w:rsidP="00FC13EC">
      <w:pPr>
        <w:rPr>
          <w:lang w:val="en-US"/>
        </w:rPr>
      </w:pPr>
    </w:p>
    <w:p w:rsidR="00FC13EC" w:rsidRPr="00FC13EC" w:rsidRDefault="00FC13EC" w:rsidP="00FC13EC">
      <w:pPr>
        <w:rPr>
          <w:lang w:val="en-US"/>
        </w:rPr>
      </w:pPr>
    </w:p>
    <w:p w:rsidR="00FC13EC" w:rsidRPr="00FC13EC" w:rsidRDefault="00FC13EC" w:rsidP="00FC13EC">
      <w:pPr>
        <w:rPr>
          <w:lang w:val="en-US"/>
        </w:rPr>
      </w:pPr>
    </w:p>
    <w:p w:rsidR="00FC13EC" w:rsidRPr="00FC13EC" w:rsidRDefault="00FC13EC" w:rsidP="00FC13EC">
      <w:pPr>
        <w:rPr>
          <w:lang w:val="en-US"/>
        </w:rPr>
      </w:pPr>
    </w:p>
    <w:p w:rsidR="00FC13EC" w:rsidRPr="00FC13EC" w:rsidRDefault="00FC13EC" w:rsidP="00FC13EC">
      <w:pPr>
        <w:rPr>
          <w:lang w:val="en-US"/>
        </w:rPr>
      </w:pPr>
    </w:p>
    <w:p w:rsidR="00FC13EC" w:rsidRPr="00FC13EC" w:rsidRDefault="00FC13EC" w:rsidP="00FC13EC">
      <w:pPr>
        <w:rPr>
          <w:lang w:val="en-US"/>
        </w:rPr>
      </w:pPr>
    </w:p>
    <w:p w:rsidR="00FC13EC" w:rsidRPr="00FC13EC" w:rsidRDefault="00FC13EC" w:rsidP="00FC13EC">
      <w:pPr>
        <w:rPr>
          <w:lang w:val="en-US"/>
        </w:rPr>
      </w:pPr>
    </w:p>
    <w:p w:rsidR="00FC13EC" w:rsidRPr="00FC13EC" w:rsidRDefault="00FC13EC" w:rsidP="00FC13EC">
      <w:pPr>
        <w:rPr>
          <w:lang w:val="en-US"/>
        </w:rPr>
      </w:pPr>
    </w:p>
    <w:p w:rsidR="00FC13EC" w:rsidRPr="00FC13EC" w:rsidRDefault="00FC13EC" w:rsidP="00FC13EC">
      <w:pPr>
        <w:rPr>
          <w:lang w:val="en-US"/>
        </w:rPr>
      </w:pPr>
    </w:p>
    <w:p w:rsidR="00FC13EC" w:rsidRPr="00FC13EC" w:rsidRDefault="00FC13EC" w:rsidP="00FC13EC">
      <w:pPr>
        <w:rPr>
          <w:lang w:val="en-US"/>
        </w:rPr>
      </w:pPr>
    </w:p>
    <w:p w:rsidR="00FC13EC" w:rsidRPr="00FC13EC" w:rsidRDefault="00FC13EC" w:rsidP="00FC13EC">
      <w:pPr>
        <w:rPr>
          <w:lang w:val="en-US"/>
        </w:rPr>
      </w:pPr>
    </w:p>
    <w:p w:rsidR="00FC13EC" w:rsidRPr="00FC13EC" w:rsidRDefault="00FC13EC" w:rsidP="00FC13EC">
      <w:pPr>
        <w:rPr>
          <w:lang w:val="en-US"/>
        </w:rPr>
      </w:pPr>
    </w:p>
    <w:tbl>
      <w:tblPr>
        <w:tblW w:w="10003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7128"/>
        <w:gridCol w:w="2174"/>
      </w:tblGrid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Работы по текущему ремонту общего имущества многоквартирного дома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Ремонт крыши (до 50% всего объема): - ремонт отдельными местами рулонного покрытия</w:t>
            </w:r>
          </w:p>
          <w:p w:rsidR="00FC13EC" w:rsidRPr="00FC13EC" w:rsidRDefault="00FC13EC" w:rsidP="00FC13EC">
            <w:pPr>
              <w:pStyle w:val="8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6"/>
              </w:tabs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(ремонт) </w:t>
            </w:r>
            <w:proofErr w:type="spellStart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угепления</w:t>
            </w:r>
            <w:proofErr w:type="spellEnd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 чердачных перекрытий</w:t>
            </w:r>
          </w:p>
          <w:p w:rsidR="00FC13EC" w:rsidRPr="00FC13EC" w:rsidRDefault="00FC13EC" w:rsidP="00FC13EC">
            <w:pPr>
              <w:pStyle w:val="8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1"/>
              </w:tabs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ремонт и замена водосточных труб</w:t>
            </w:r>
          </w:p>
          <w:p w:rsidR="00FC13EC" w:rsidRPr="00FC13EC" w:rsidRDefault="00FC13EC" w:rsidP="00FC13EC">
            <w:pPr>
              <w:pStyle w:val="8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6"/>
              </w:tabs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ремонт и замена слуховых окон</w:t>
            </w:r>
          </w:p>
          <w:p w:rsidR="00FC13EC" w:rsidRPr="00FC13EC" w:rsidRDefault="00FC13EC" w:rsidP="00FC13EC">
            <w:pPr>
              <w:pStyle w:val="8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6"/>
              </w:tabs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ремонт выходов на крышу</w:t>
            </w:r>
          </w:p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Частичная замена прогнивших конструкций</w:t>
            </w:r>
          </w:p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proofErr w:type="gramStart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просевшей</w:t>
            </w:r>
            <w:proofErr w:type="gramEnd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</w:p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Ремонт вентиляционных каналов</w:t>
            </w:r>
          </w:p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Ремонт цоколя здания</w:t>
            </w:r>
          </w:p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Ремонт продухов в цокольной части здания</w:t>
            </w:r>
          </w:p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Ремонт лестничных клеток</w:t>
            </w:r>
          </w:p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Ремонт и утепление входных дверей</w:t>
            </w:r>
          </w:p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Ремонт и остекление оконных створок в подъезде</w:t>
            </w:r>
          </w:p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Ремонт ограждений и поручней</w:t>
            </w:r>
          </w:p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Окраска отдельных частей фасада</w:t>
            </w:r>
          </w:p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Центральное отопление: - смена отдельных участков трубопровода</w:t>
            </w:r>
          </w:p>
          <w:p w:rsidR="00FC13EC" w:rsidRPr="00FC13EC" w:rsidRDefault="00FC13EC" w:rsidP="00FC13EC">
            <w:pPr>
              <w:pStyle w:val="8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6"/>
              </w:tabs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смена запорной арматуры</w:t>
            </w:r>
          </w:p>
          <w:p w:rsidR="00FC13EC" w:rsidRPr="00FC13EC" w:rsidRDefault="00FC13EC" w:rsidP="00FC13EC">
            <w:pPr>
              <w:pStyle w:val="8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1"/>
              </w:tabs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трубопровода Водопровод, канализация и горячее водоснабжение</w:t>
            </w:r>
          </w:p>
          <w:p w:rsidR="00FC13EC" w:rsidRPr="00FC13EC" w:rsidRDefault="00FC13EC" w:rsidP="00FC13EC">
            <w:pPr>
              <w:pStyle w:val="8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1"/>
              </w:tabs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смена </w:t>
            </w:r>
            <w:proofErr w:type="gramStart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отдельных</w:t>
            </w:r>
            <w:proofErr w:type="gramEnd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учаегков</w:t>
            </w:r>
            <w:proofErr w:type="spellEnd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 трубопровода</w:t>
            </w:r>
          </w:p>
          <w:p w:rsidR="00FC13EC" w:rsidRPr="00FC13EC" w:rsidRDefault="00FC13EC" w:rsidP="00FC13EC">
            <w:pPr>
              <w:pStyle w:val="8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1"/>
              </w:tabs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смена запорной арматуры</w:t>
            </w:r>
          </w:p>
          <w:p w:rsidR="00FC13EC" w:rsidRPr="00FC13EC" w:rsidRDefault="00FC13EC" w:rsidP="00FC13EC">
            <w:pPr>
              <w:pStyle w:val="8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1"/>
              </w:tabs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трубопровода</w:t>
            </w:r>
          </w:p>
          <w:p w:rsidR="00FC13EC" w:rsidRPr="00FC13EC" w:rsidRDefault="00FC13EC" w:rsidP="00FC13EC">
            <w:pPr>
              <w:pStyle w:val="8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6"/>
              </w:tabs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ремонт канализационных выпусков до колодца</w:t>
            </w:r>
          </w:p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Текущий ремонт электроснабжения мест общего пользования</w:t>
            </w:r>
          </w:p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-проверка заземления оболочки </w:t>
            </w:r>
            <w:proofErr w:type="spellStart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электрокабеля</w:t>
            </w:r>
            <w:proofErr w:type="spellEnd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, замеры сопротивления изоляции проводов </w:t>
            </w:r>
            <w:proofErr w:type="gramStart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-з</w:t>
            </w:r>
            <w:proofErr w:type="gramEnd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амена отдельных </w:t>
            </w:r>
            <w:proofErr w:type="spellStart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учаегков</w:t>
            </w:r>
            <w:proofErr w:type="spellEnd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 электропроводки -ремонт ВРУ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по плану</w:t>
            </w: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10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b/>
                <w:sz w:val="22"/>
                <w:szCs w:val="22"/>
              </w:rPr>
              <w:t>Работы по содержанию внутридомового газового оборудования многоквартирного дома</w:t>
            </w: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ремонт домовых сетей и внутридомового газового оборудования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проверка плотности соединений и стыков на газопроводе в подъезде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внутридомовых газопроводов и оборудования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b/>
                <w:sz w:val="22"/>
                <w:szCs w:val="22"/>
              </w:rPr>
              <w:t>Работы по содержанию лифтового оборудования многоквартирного дома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текущий ремонт лифтового оборудования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- ежесменные осмотры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- диспетчерский </w:t>
            </w:r>
            <w:proofErr w:type="gramStart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 работой лифтов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- техническое освидетельствование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- аварийно-</w:t>
            </w:r>
            <w:proofErr w:type="spellStart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техиическое</w:t>
            </w:r>
            <w:proofErr w:type="spellEnd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- обслуживание систем диспетчерского </w:t>
            </w:r>
            <w:proofErr w:type="gramStart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 работой лифтов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- санитарная уборка лифтовых кабин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- текущий ремонт лифтов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b/>
                <w:sz w:val="22"/>
                <w:szCs w:val="22"/>
              </w:rPr>
              <w:t>Вывоз твердых бытовых отходов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сбор, вывоз и утилизация твердых бытовых отходов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FC13EC" w:rsidRPr="00FC13EC" w:rsidTr="00FC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FC13EC" w:rsidRPr="00FC13EC" w:rsidRDefault="00FC13EC" w:rsidP="00FC13EC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7118"/>
        <w:gridCol w:w="2184"/>
      </w:tblGrid>
      <w:tr w:rsidR="00FC13EC" w:rsidRPr="00FC13EC" w:rsidTr="0092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Услуги управления многоквартирным домом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FC13EC" w:rsidRPr="00FC13EC" w:rsidTr="0092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FC13EC" w:rsidRPr="00FC13EC" w:rsidTr="0092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Осуществление планового надзора за техническим состоянием жилого дома, обеспечение их содержания и ремонта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FC13EC" w:rsidRPr="00FC13EC" w:rsidTr="0092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  <w:jc w:val="center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Организация работ по обследованию объектов с целью определения их технической готовности к эксплуатации (в том числе сезонной</w:t>
            </w:r>
            <w:proofErr w:type="gramStart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, необходимости проведения текущего и капитального ремонта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3EC" w:rsidRPr="00FC13EC" w:rsidTr="0092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Планирование работ по содержанию и ремонту переданных в управление жилых домов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3EC" w:rsidRPr="00FC13EC" w:rsidTr="0092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  <w:jc w:val="center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Планирование финансовых и технических ресурсов, заключение договоров с подрядчиками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3EC" w:rsidRPr="00FC13EC" w:rsidTr="0092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Осуществление систематического контроля над качеством услуг, работ подрядчиков и за исполнением иных договорных обязательств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3EC" w:rsidRPr="00FC13EC" w:rsidTr="0092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Финансирование работ и услуг подрядчиков в соответствии с заключенными договорами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3EC" w:rsidRPr="00FC13EC" w:rsidTr="0092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Ведение технической документации на переданные в управление жилые дома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3EC" w:rsidRPr="00FC13EC" w:rsidTr="0092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Работа с населением, в том числе рассмотрение обращений и жалоб по качеству обслуживания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3EC" w:rsidRPr="00FC13EC" w:rsidTr="0092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Анализ выполнения диспетчерских функций по приему заявок от населения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3EC" w:rsidRPr="00FC13EC" w:rsidTr="0092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proofErr w:type="spellStart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функций</w:t>
            </w:r>
            <w:proofErr w:type="gramStart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вязанных</w:t>
            </w:r>
            <w:proofErr w:type="spellEnd"/>
            <w:r w:rsidRPr="00FC13EC">
              <w:rPr>
                <w:rFonts w:ascii="Times New Roman" w:hAnsi="Times New Roman" w:cs="Times New Roman"/>
                <w:sz w:val="22"/>
                <w:szCs w:val="22"/>
              </w:rPr>
              <w:t xml:space="preserve"> с ведением регистрационного учета граждан, проживающих в обслуживаемом жилом фонде, снятие и постановка на регистрационный учет, ведение паспортной учета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3EC" w:rsidRPr="00FC13EC" w:rsidTr="0092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  <w:jc w:val="center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Услуги по начислению и сбору денежных средств за ЖКУ с населения, проведете перерасчетов в рамках действующего законодательства, составление и доставка платежных документов населению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3EC" w:rsidRPr="00FC13EC" w:rsidTr="0092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/>
          <w:jc w:val="center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3EC">
              <w:rPr>
                <w:rFonts w:ascii="Times New Roman" w:hAnsi="Times New Roman" w:cs="Times New Roman"/>
                <w:sz w:val="22"/>
                <w:szCs w:val="22"/>
              </w:rPr>
              <w:t>Работы по совершению юридических и иных действий, связанных с взысканием задолженности населения за оказанные ЖКУ в досудебном порядке, и иные действия, необходимые для полного и своевременного исполнения судебных актов в отношении задолжников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EC" w:rsidRPr="00FC13EC" w:rsidRDefault="00FC13EC" w:rsidP="00926B24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13EC" w:rsidRPr="00FC13EC" w:rsidRDefault="00FC13EC" w:rsidP="00FC13EC">
      <w:pPr>
        <w:rPr>
          <w:sz w:val="22"/>
          <w:szCs w:val="22"/>
        </w:rPr>
      </w:pPr>
    </w:p>
    <w:p w:rsidR="00FC13EC" w:rsidRPr="00FC13EC" w:rsidRDefault="00FC13EC"/>
    <w:sectPr w:rsidR="00FC13EC" w:rsidRPr="00FC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F6" w:rsidRDefault="00A161F6" w:rsidP="00FC13EC">
      <w:r>
        <w:separator/>
      </w:r>
    </w:p>
  </w:endnote>
  <w:endnote w:type="continuationSeparator" w:id="0">
    <w:p w:rsidR="00A161F6" w:rsidRDefault="00A161F6" w:rsidP="00FC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F6" w:rsidRDefault="00A161F6" w:rsidP="00FC13EC">
      <w:r>
        <w:separator/>
      </w:r>
    </w:p>
  </w:footnote>
  <w:footnote w:type="continuationSeparator" w:id="0">
    <w:p w:rsidR="00A161F6" w:rsidRDefault="00A161F6" w:rsidP="00FC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E3"/>
    <w:rsid w:val="000611BD"/>
    <w:rsid w:val="001247E3"/>
    <w:rsid w:val="00523D2A"/>
    <w:rsid w:val="00886E6B"/>
    <w:rsid w:val="00A161F6"/>
    <w:rsid w:val="00C96BCA"/>
    <w:rsid w:val="00F13F83"/>
    <w:rsid w:val="00F743D6"/>
    <w:rsid w:val="00F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rsid w:val="000611BD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611BD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9">
    <w:name w:val="Основной текст (9)_"/>
    <w:link w:val="90"/>
    <w:rsid w:val="000611BD"/>
    <w:rPr>
      <w:noProof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0611BD"/>
    <w:rPr>
      <w:sz w:val="16"/>
      <w:szCs w:val="16"/>
      <w:shd w:val="clear" w:color="auto" w:fill="FFFFFF"/>
    </w:rPr>
  </w:style>
  <w:style w:type="character" w:customStyle="1" w:styleId="10">
    <w:name w:val="Основной текст (10)_"/>
    <w:link w:val="100"/>
    <w:rsid w:val="000611BD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11BD"/>
    <w:pPr>
      <w:widowControl/>
      <w:shd w:val="clear" w:color="auto" w:fill="FFFFFF"/>
      <w:autoSpaceDE/>
      <w:autoSpaceDN/>
      <w:adjustRightInd/>
      <w:spacing w:line="240" w:lineRule="atLeast"/>
      <w:jc w:val="right"/>
    </w:pPr>
    <w:rPr>
      <w:rFonts w:asciiTheme="minorHAnsi" w:eastAsiaTheme="minorHAnsi" w:hAnsiTheme="minorHAnsi" w:cstheme="minorBidi"/>
      <w:noProof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0611BD"/>
    <w:pPr>
      <w:widowControl/>
      <w:shd w:val="clear" w:color="auto" w:fill="FFFFFF"/>
      <w:autoSpaceDE/>
      <w:autoSpaceDN/>
      <w:adjustRightInd/>
      <w:spacing w:line="1920" w:lineRule="exac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00">
    <w:name w:val="Основной текст (10)"/>
    <w:basedOn w:val="a"/>
    <w:link w:val="10"/>
    <w:rsid w:val="000611BD"/>
    <w:pPr>
      <w:widowControl/>
      <w:shd w:val="clear" w:color="auto" w:fill="FFFFFF"/>
      <w:autoSpaceDE/>
      <w:autoSpaceDN/>
      <w:adjustRightInd/>
      <w:spacing w:line="240" w:lineRule="atLeast"/>
      <w:jc w:val="righ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4">
    <w:name w:val="Основной текст (4)_"/>
    <w:link w:val="40"/>
    <w:rsid w:val="00FC13EC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13EC"/>
    <w:pPr>
      <w:widowControl/>
      <w:shd w:val="clear" w:color="auto" w:fill="FFFFFF"/>
      <w:autoSpaceDE/>
      <w:autoSpaceDN/>
      <w:adjustRightInd/>
      <w:spacing w:before="180" w:line="22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2">
    <w:name w:val="Основной текст (12)_"/>
    <w:link w:val="120"/>
    <w:rsid w:val="00FC13EC"/>
    <w:rPr>
      <w:noProof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C13EC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11"/>
      <w:szCs w:val="11"/>
      <w:lang w:eastAsia="en-US"/>
    </w:rPr>
  </w:style>
  <w:style w:type="paragraph" w:styleId="a3">
    <w:name w:val="header"/>
    <w:basedOn w:val="a"/>
    <w:link w:val="a4"/>
    <w:uiPriority w:val="99"/>
    <w:unhideWhenUsed/>
    <w:rsid w:val="00FC1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13E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13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13E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rsid w:val="000611BD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611BD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9">
    <w:name w:val="Основной текст (9)_"/>
    <w:link w:val="90"/>
    <w:rsid w:val="000611BD"/>
    <w:rPr>
      <w:noProof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0611BD"/>
    <w:rPr>
      <w:sz w:val="16"/>
      <w:szCs w:val="16"/>
      <w:shd w:val="clear" w:color="auto" w:fill="FFFFFF"/>
    </w:rPr>
  </w:style>
  <w:style w:type="character" w:customStyle="1" w:styleId="10">
    <w:name w:val="Основной текст (10)_"/>
    <w:link w:val="100"/>
    <w:rsid w:val="000611BD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11BD"/>
    <w:pPr>
      <w:widowControl/>
      <w:shd w:val="clear" w:color="auto" w:fill="FFFFFF"/>
      <w:autoSpaceDE/>
      <w:autoSpaceDN/>
      <w:adjustRightInd/>
      <w:spacing w:line="240" w:lineRule="atLeast"/>
      <w:jc w:val="right"/>
    </w:pPr>
    <w:rPr>
      <w:rFonts w:asciiTheme="minorHAnsi" w:eastAsiaTheme="minorHAnsi" w:hAnsiTheme="minorHAnsi" w:cstheme="minorBidi"/>
      <w:noProof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0611BD"/>
    <w:pPr>
      <w:widowControl/>
      <w:shd w:val="clear" w:color="auto" w:fill="FFFFFF"/>
      <w:autoSpaceDE/>
      <w:autoSpaceDN/>
      <w:adjustRightInd/>
      <w:spacing w:line="1920" w:lineRule="exac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00">
    <w:name w:val="Основной текст (10)"/>
    <w:basedOn w:val="a"/>
    <w:link w:val="10"/>
    <w:rsid w:val="000611BD"/>
    <w:pPr>
      <w:widowControl/>
      <w:shd w:val="clear" w:color="auto" w:fill="FFFFFF"/>
      <w:autoSpaceDE/>
      <w:autoSpaceDN/>
      <w:adjustRightInd/>
      <w:spacing w:line="240" w:lineRule="atLeast"/>
      <w:jc w:val="righ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4">
    <w:name w:val="Основной текст (4)_"/>
    <w:link w:val="40"/>
    <w:rsid w:val="00FC13EC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13EC"/>
    <w:pPr>
      <w:widowControl/>
      <w:shd w:val="clear" w:color="auto" w:fill="FFFFFF"/>
      <w:autoSpaceDE/>
      <w:autoSpaceDN/>
      <w:adjustRightInd/>
      <w:spacing w:before="180" w:line="22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2">
    <w:name w:val="Основной текст (12)_"/>
    <w:link w:val="120"/>
    <w:rsid w:val="00FC13EC"/>
    <w:rPr>
      <w:noProof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C13EC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11"/>
      <w:szCs w:val="11"/>
      <w:lang w:eastAsia="en-US"/>
    </w:rPr>
  </w:style>
  <w:style w:type="paragraph" w:styleId="a3">
    <w:name w:val="header"/>
    <w:basedOn w:val="a"/>
    <w:link w:val="a4"/>
    <w:uiPriority w:val="99"/>
    <w:unhideWhenUsed/>
    <w:rsid w:val="00FC1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13E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13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13E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Торос</dc:creator>
  <cp:keywords/>
  <dc:description/>
  <cp:lastModifiedBy>Торос</cp:lastModifiedBy>
  <cp:revision>6</cp:revision>
  <dcterms:created xsi:type="dcterms:W3CDTF">2014-11-18T10:09:00Z</dcterms:created>
  <dcterms:modified xsi:type="dcterms:W3CDTF">2014-11-18T10:21:00Z</dcterms:modified>
</cp:coreProperties>
</file>